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DDE3E">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山东航空学院</w:t>
      </w:r>
      <w:r>
        <w:rPr>
          <w:rFonts w:hint="eastAsia" w:ascii="方正小标宋简体" w:hAnsi="方正小标宋简体" w:eastAsia="方正小标宋简体" w:cs="方正小标宋简体"/>
          <w:sz w:val="40"/>
          <w:szCs w:val="40"/>
        </w:rPr>
        <w:t>研究生补办</w:t>
      </w:r>
      <w:r>
        <w:rPr>
          <w:rFonts w:hint="eastAsia" w:ascii="方正小标宋简体" w:hAnsi="方正小标宋简体" w:eastAsia="方正小标宋简体" w:cs="方正小标宋简体"/>
          <w:sz w:val="40"/>
          <w:szCs w:val="40"/>
          <w:lang w:val="en-US" w:eastAsia="zh-CN"/>
        </w:rPr>
        <w:t>研究生</w:t>
      </w:r>
      <w:r>
        <w:rPr>
          <w:rFonts w:hint="eastAsia" w:ascii="方正小标宋简体" w:hAnsi="方正小标宋简体" w:eastAsia="方正小标宋简体" w:cs="方正小标宋简体"/>
          <w:sz w:val="40"/>
          <w:szCs w:val="40"/>
        </w:rPr>
        <w:t>证申请表</w:t>
      </w:r>
    </w:p>
    <w:p w14:paraId="59DADAAB">
      <w:pPr>
        <w:rPr>
          <w:rFonts w:hint="eastAsia" w:ascii="华文中宋" w:hAnsi="华文中宋" w:eastAsia="华文中宋"/>
          <w:szCs w:val="21"/>
        </w:rPr>
      </w:pP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60"/>
        <w:gridCol w:w="2088"/>
        <w:gridCol w:w="1892"/>
        <w:gridCol w:w="2465"/>
        <w:gridCol w:w="1842"/>
      </w:tblGrid>
      <w:tr w14:paraId="658188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1460" w:type="dxa"/>
            <w:vAlign w:val="center"/>
          </w:tcPr>
          <w:p w14:paraId="3A1B57CA">
            <w:pPr>
              <w:jc w:val="center"/>
              <w:rPr>
                <w:rFonts w:ascii="华文中宋" w:hAnsi="华文中宋" w:eastAsia="华文中宋"/>
                <w:sz w:val="28"/>
                <w:szCs w:val="28"/>
              </w:rPr>
            </w:pPr>
            <w:r>
              <w:rPr>
                <w:rFonts w:ascii="华文中宋" w:hAnsi="华文中宋" w:eastAsia="华文中宋"/>
                <w:sz w:val="28"/>
                <w:szCs w:val="28"/>
              </w:rPr>
              <w:t>学</w:t>
            </w:r>
            <w:r>
              <w:rPr>
                <w:rFonts w:hint="eastAsia" w:ascii="华文中宋" w:hAnsi="华文中宋" w:eastAsia="华文中宋"/>
                <w:sz w:val="28"/>
                <w:szCs w:val="28"/>
                <w:lang w:val="en-US" w:eastAsia="zh-CN"/>
              </w:rPr>
              <w:t xml:space="preserve">  </w:t>
            </w:r>
            <w:r>
              <w:rPr>
                <w:rFonts w:ascii="华文中宋" w:hAnsi="华文中宋" w:eastAsia="华文中宋"/>
                <w:sz w:val="28"/>
                <w:szCs w:val="28"/>
              </w:rPr>
              <w:t>号</w:t>
            </w:r>
          </w:p>
        </w:tc>
        <w:tc>
          <w:tcPr>
            <w:tcW w:w="2088" w:type="dxa"/>
            <w:vAlign w:val="center"/>
          </w:tcPr>
          <w:p w14:paraId="651541BE">
            <w:pPr>
              <w:jc w:val="center"/>
              <w:rPr>
                <w:rFonts w:ascii="华文中宋" w:hAnsi="华文中宋" w:eastAsia="华文中宋"/>
                <w:sz w:val="28"/>
                <w:szCs w:val="28"/>
              </w:rPr>
            </w:pPr>
          </w:p>
        </w:tc>
        <w:tc>
          <w:tcPr>
            <w:tcW w:w="1892" w:type="dxa"/>
            <w:vAlign w:val="center"/>
          </w:tcPr>
          <w:p w14:paraId="5642A558">
            <w:pPr>
              <w:jc w:val="center"/>
              <w:rPr>
                <w:rFonts w:hint="eastAsia" w:ascii="华文中宋" w:hAnsi="华文中宋" w:eastAsia="华文中宋"/>
                <w:sz w:val="28"/>
                <w:szCs w:val="28"/>
                <w:lang w:eastAsia="zh-CN"/>
              </w:rPr>
            </w:pPr>
            <w:r>
              <w:rPr>
                <w:rFonts w:hint="eastAsia" w:ascii="华文中宋" w:hAnsi="华文中宋" w:eastAsia="华文中宋"/>
                <w:sz w:val="28"/>
                <w:szCs w:val="28"/>
                <w:lang w:val="en-US" w:eastAsia="zh-CN"/>
              </w:rPr>
              <w:t>姓  名</w:t>
            </w:r>
          </w:p>
        </w:tc>
        <w:tc>
          <w:tcPr>
            <w:tcW w:w="2465" w:type="dxa"/>
            <w:vAlign w:val="center"/>
          </w:tcPr>
          <w:p w14:paraId="096BA12F">
            <w:pPr>
              <w:jc w:val="center"/>
              <w:rPr>
                <w:rFonts w:ascii="华文中宋" w:hAnsi="华文中宋" w:eastAsia="华文中宋"/>
                <w:sz w:val="28"/>
                <w:szCs w:val="28"/>
              </w:rPr>
            </w:pPr>
          </w:p>
        </w:tc>
        <w:tc>
          <w:tcPr>
            <w:tcW w:w="1842" w:type="dxa"/>
            <w:vMerge w:val="restart"/>
            <w:vAlign w:val="center"/>
          </w:tcPr>
          <w:p w14:paraId="76B7FC0D">
            <w:pPr>
              <w:jc w:val="center"/>
              <w:rPr>
                <w:rFonts w:ascii="华文中宋" w:hAnsi="华文中宋" w:eastAsia="华文中宋"/>
                <w:sz w:val="28"/>
                <w:szCs w:val="28"/>
              </w:rPr>
            </w:pPr>
            <w:r>
              <w:rPr>
                <w:rFonts w:hint="eastAsia" w:ascii="华文中宋" w:hAnsi="华文中宋" w:eastAsia="华文中宋"/>
                <w:sz w:val="28"/>
                <w:szCs w:val="28"/>
              </w:rPr>
              <w:t>照片</w:t>
            </w:r>
          </w:p>
        </w:tc>
      </w:tr>
      <w:tr w14:paraId="3FD880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1460" w:type="dxa"/>
            <w:vAlign w:val="center"/>
          </w:tcPr>
          <w:p w14:paraId="74755FE9">
            <w:pPr>
              <w:jc w:val="center"/>
              <w:rPr>
                <w:rFonts w:hint="eastAsia" w:ascii="华文中宋" w:hAnsi="华文中宋" w:eastAsia="华文中宋"/>
                <w:sz w:val="28"/>
                <w:szCs w:val="28"/>
                <w:lang w:eastAsia="zh-CN"/>
              </w:rPr>
            </w:pPr>
            <w:r>
              <w:rPr>
                <w:rFonts w:hint="eastAsia" w:ascii="华文中宋" w:hAnsi="华文中宋" w:eastAsia="华文中宋"/>
                <w:sz w:val="28"/>
                <w:szCs w:val="28"/>
                <w:lang w:val="en-US" w:eastAsia="zh-CN"/>
              </w:rPr>
              <w:t>专  业</w:t>
            </w:r>
          </w:p>
        </w:tc>
        <w:tc>
          <w:tcPr>
            <w:tcW w:w="2088" w:type="dxa"/>
            <w:vAlign w:val="center"/>
          </w:tcPr>
          <w:p w14:paraId="4DE5B60B">
            <w:pPr>
              <w:jc w:val="center"/>
              <w:rPr>
                <w:rFonts w:ascii="华文中宋" w:hAnsi="华文中宋" w:eastAsia="华文中宋"/>
                <w:sz w:val="28"/>
                <w:szCs w:val="28"/>
              </w:rPr>
            </w:pPr>
          </w:p>
        </w:tc>
        <w:tc>
          <w:tcPr>
            <w:tcW w:w="1892" w:type="dxa"/>
            <w:vAlign w:val="center"/>
          </w:tcPr>
          <w:p w14:paraId="7B699989">
            <w:pPr>
              <w:jc w:val="center"/>
              <w:rPr>
                <w:rFonts w:hint="eastAsia" w:ascii="华文中宋" w:hAnsi="华文中宋" w:eastAsia="华文中宋"/>
                <w:sz w:val="28"/>
                <w:szCs w:val="28"/>
                <w:lang w:eastAsia="zh-CN"/>
              </w:rPr>
            </w:pPr>
            <w:r>
              <w:rPr>
                <w:rFonts w:hint="eastAsia" w:ascii="华文中宋" w:hAnsi="华文中宋" w:eastAsia="华文中宋"/>
                <w:sz w:val="28"/>
                <w:szCs w:val="28"/>
                <w:lang w:val="en-US" w:eastAsia="zh-CN"/>
              </w:rPr>
              <w:t>单  位</w:t>
            </w:r>
          </w:p>
        </w:tc>
        <w:tc>
          <w:tcPr>
            <w:tcW w:w="2465" w:type="dxa"/>
            <w:vAlign w:val="center"/>
          </w:tcPr>
          <w:p w14:paraId="5C2CA09A">
            <w:pPr>
              <w:jc w:val="center"/>
              <w:rPr>
                <w:rFonts w:ascii="华文中宋" w:hAnsi="华文中宋" w:eastAsia="华文中宋"/>
                <w:sz w:val="28"/>
                <w:szCs w:val="28"/>
              </w:rPr>
            </w:pPr>
          </w:p>
        </w:tc>
        <w:tc>
          <w:tcPr>
            <w:tcW w:w="1842" w:type="dxa"/>
            <w:vMerge w:val="continue"/>
            <w:vAlign w:val="center"/>
          </w:tcPr>
          <w:p w14:paraId="049FE1F2">
            <w:pPr>
              <w:jc w:val="center"/>
              <w:rPr>
                <w:rFonts w:ascii="华文中宋" w:hAnsi="华文中宋" w:eastAsia="华文中宋"/>
                <w:sz w:val="28"/>
                <w:szCs w:val="28"/>
              </w:rPr>
            </w:pPr>
          </w:p>
        </w:tc>
      </w:tr>
      <w:tr w14:paraId="2B5701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trPr>
        <w:tc>
          <w:tcPr>
            <w:tcW w:w="1460" w:type="dxa"/>
            <w:vAlign w:val="center"/>
          </w:tcPr>
          <w:p w14:paraId="18514796">
            <w:pPr>
              <w:jc w:val="center"/>
              <w:rPr>
                <w:rFonts w:ascii="华文中宋" w:hAnsi="华文中宋" w:eastAsia="华文中宋"/>
                <w:sz w:val="28"/>
                <w:szCs w:val="28"/>
              </w:rPr>
            </w:pPr>
            <w:r>
              <w:rPr>
                <w:rFonts w:ascii="华文中宋" w:hAnsi="华文中宋" w:eastAsia="华文中宋"/>
                <w:sz w:val="28"/>
                <w:szCs w:val="28"/>
              </w:rPr>
              <w:t>家庭住址</w:t>
            </w:r>
          </w:p>
        </w:tc>
        <w:tc>
          <w:tcPr>
            <w:tcW w:w="6445" w:type="dxa"/>
            <w:gridSpan w:val="3"/>
            <w:vAlign w:val="center"/>
          </w:tcPr>
          <w:p w14:paraId="38F65D3E">
            <w:pPr>
              <w:jc w:val="center"/>
              <w:rPr>
                <w:rFonts w:ascii="华文中宋" w:hAnsi="华文中宋" w:eastAsia="华文中宋"/>
                <w:sz w:val="28"/>
                <w:szCs w:val="28"/>
              </w:rPr>
            </w:pPr>
          </w:p>
        </w:tc>
        <w:tc>
          <w:tcPr>
            <w:tcW w:w="1842" w:type="dxa"/>
            <w:vMerge w:val="continue"/>
            <w:vAlign w:val="center"/>
          </w:tcPr>
          <w:p w14:paraId="73DAEC84">
            <w:pPr>
              <w:jc w:val="center"/>
              <w:rPr>
                <w:rFonts w:ascii="华文中宋" w:hAnsi="华文中宋" w:eastAsia="华文中宋"/>
                <w:sz w:val="28"/>
                <w:szCs w:val="28"/>
              </w:rPr>
            </w:pPr>
          </w:p>
        </w:tc>
      </w:tr>
      <w:tr w14:paraId="60700A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4" w:hRule="atLeast"/>
        </w:trPr>
        <w:tc>
          <w:tcPr>
            <w:tcW w:w="1460" w:type="dxa"/>
            <w:vAlign w:val="center"/>
          </w:tcPr>
          <w:p w14:paraId="16CD917E">
            <w:pPr>
              <w:jc w:val="center"/>
              <w:rPr>
                <w:rFonts w:ascii="华文中宋" w:hAnsi="华文中宋" w:eastAsia="华文中宋"/>
                <w:sz w:val="28"/>
                <w:szCs w:val="28"/>
              </w:rPr>
            </w:pPr>
            <w:r>
              <w:rPr>
                <w:rFonts w:ascii="华文中宋" w:hAnsi="华文中宋" w:eastAsia="华文中宋"/>
                <w:sz w:val="28"/>
                <w:szCs w:val="28"/>
              </w:rPr>
              <w:t>补证原因说明</w:t>
            </w:r>
          </w:p>
        </w:tc>
        <w:tc>
          <w:tcPr>
            <w:tcW w:w="8287" w:type="dxa"/>
            <w:gridSpan w:val="4"/>
            <w:vAlign w:val="center"/>
          </w:tcPr>
          <w:p w14:paraId="19AAC9C0">
            <w:pPr>
              <w:jc w:val="center"/>
              <w:rPr>
                <w:rFonts w:hint="eastAsia" w:ascii="华文中宋" w:hAnsi="华文中宋" w:eastAsia="华文中宋"/>
                <w:sz w:val="28"/>
                <w:szCs w:val="28"/>
              </w:rPr>
            </w:pPr>
          </w:p>
          <w:p w14:paraId="165E6E5E">
            <w:pPr>
              <w:jc w:val="center"/>
              <w:rPr>
                <w:rFonts w:hint="eastAsia" w:ascii="华文中宋" w:hAnsi="华文中宋" w:eastAsia="华文中宋"/>
                <w:sz w:val="28"/>
                <w:szCs w:val="28"/>
              </w:rPr>
            </w:pPr>
          </w:p>
          <w:p w14:paraId="1826728A">
            <w:pPr>
              <w:jc w:val="center"/>
              <w:rPr>
                <w:rFonts w:hint="eastAsia" w:ascii="华文中宋" w:hAnsi="华文中宋" w:eastAsia="华文中宋"/>
                <w:sz w:val="28"/>
                <w:szCs w:val="28"/>
              </w:rPr>
            </w:pPr>
          </w:p>
          <w:p w14:paraId="597ACAB6">
            <w:pPr>
              <w:rPr>
                <w:rFonts w:ascii="华文中宋" w:hAnsi="华文中宋" w:eastAsia="华文中宋"/>
                <w:sz w:val="28"/>
                <w:szCs w:val="28"/>
              </w:rPr>
            </w:pPr>
            <w:r>
              <w:rPr>
                <w:rFonts w:hint="eastAsia" w:ascii="华文中宋" w:hAnsi="华文中宋" w:eastAsia="华文中宋"/>
                <w:sz w:val="28"/>
                <w:szCs w:val="28"/>
              </w:rPr>
              <w:t xml:space="preserve">                    申请人：            年   月   日</w:t>
            </w:r>
          </w:p>
        </w:tc>
      </w:tr>
      <w:tr w14:paraId="3314D9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5" w:hRule="atLeast"/>
        </w:trPr>
        <w:tc>
          <w:tcPr>
            <w:tcW w:w="1460" w:type="dxa"/>
            <w:vAlign w:val="center"/>
          </w:tcPr>
          <w:p w14:paraId="7B32720B">
            <w:pPr>
              <w:jc w:val="center"/>
              <w:rPr>
                <w:rFonts w:ascii="华文中宋" w:hAnsi="华文中宋" w:eastAsia="华文中宋"/>
                <w:sz w:val="28"/>
                <w:szCs w:val="28"/>
              </w:rPr>
            </w:pPr>
            <w:r>
              <w:rPr>
                <w:rFonts w:hint="eastAsia" w:ascii="华文中宋" w:hAnsi="华文中宋" w:eastAsia="华文中宋"/>
                <w:sz w:val="28"/>
                <w:szCs w:val="28"/>
                <w:lang w:val="en-US" w:eastAsia="zh-CN"/>
              </w:rPr>
              <w:t>培养单位</w:t>
            </w:r>
            <w:r>
              <w:rPr>
                <w:rFonts w:ascii="华文中宋" w:hAnsi="华文中宋" w:eastAsia="华文中宋"/>
                <w:sz w:val="28"/>
                <w:szCs w:val="28"/>
              </w:rPr>
              <w:t>审核意见</w:t>
            </w:r>
          </w:p>
        </w:tc>
        <w:tc>
          <w:tcPr>
            <w:tcW w:w="8287" w:type="dxa"/>
            <w:gridSpan w:val="4"/>
          </w:tcPr>
          <w:p w14:paraId="1AD22016">
            <w:pPr>
              <w:jc w:val="center"/>
              <w:rPr>
                <w:rFonts w:hint="eastAsia" w:ascii="华文中宋" w:hAnsi="华文中宋" w:eastAsia="华文中宋"/>
                <w:sz w:val="28"/>
                <w:szCs w:val="28"/>
              </w:rPr>
            </w:pPr>
          </w:p>
          <w:p w14:paraId="5FB8066F">
            <w:pPr>
              <w:jc w:val="center"/>
              <w:rPr>
                <w:rFonts w:hint="eastAsia" w:ascii="华文中宋" w:hAnsi="华文中宋" w:eastAsia="华文中宋"/>
                <w:sz w:val="28"/>
                <w:szCs w:val="28"/>
              </w:rPr>
            </w:pPr>
          </w:p>
          <w:p w14:paraId="5CC792A9">
            <w:pPr>
              <w:rPr>
                <w:rFonts w:ascii="华文中宋" w:hAnsi="华文中宋" w:eastAsia="华文中宋"/>
                <w:sz w:val="28"/>
                <w:szCs w:val="28"/>
              </w:rPr>
            </w:pPr>
            <w:r>
              <w:rPr>
                <w:rFonts w:hint="eastAsia" w:ascii="华文中宋" w:hAnsi="华文中宋" w:eastAsia="华文中宋"/>
                <w:sz w:val="28"/>
                <w:szCs w:val="28"/>
              </w:rPr>
              <w:t xml:space="preserve">                    签</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 xml:space="preserve">字：      </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 xml:space="preserve">   年    月   日</w:t>
            </w:r>
          </w:p>
        </w:tc>
      </w:tr>
      <w:tr w14:paraId="06B589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1" w:hRule="atLeast"/>
        </w:trPr>
        <w:tc>
          <w:tcPr>
            <w:tcW w:w="1460" w:type="dxa"/>
            <w:vAlign w:val="center"/>
          </w:tcPr>
          <w:p w14:paraId="18C67857">
            <w:pPr>
              <w:jc w:val="center"/>
              <w:rPr>
                <w:rFonts w:ascii="华文中宋" w:hAnsi="华文中宋" w:eastAsia="华文中宋"/>
                <w:sz w:val="28"/>
                <w:szCs w:val="28"/>
              </w:rPr>
            </w:pPr>
            <w:r>
              <w:rPr>
                <w:rFonts w:ascii="华文中宋" w:hAnsi="华文中宋" w:eastAsia="华文中宋"/>
                <w:sz w:val="28"/>
                <w:szCs w:val="28"/>
              </w:rPr>
              <w:t>研究生</w:t>
            </w:r>
            <w:r>
              <w:rPr>
                <w:rFonts w:hint="eastAsia" w:ascii="华文中宋" w:hAnsi="华文中宋" w:eastAsia="华文中宋"/>
                <w:sz w:val="28"/>
                <w:szCs w:val="28"/>
                <w:lang w:val="en-US" w:eastAsia="zh-CN"/>
              </w:rPr>
              <w:t>处</w:t>
            </w:r>
            <w:r>
              <w:rPr>
                <w:rFonts w:ascii="华文中宋" w:hAnsi="华文中宋" w:eastAsia="华文中宋"/>
                <w:sz w:val="28"/>
                <w:szCs w:val="28"/>
              </w:rPr>
              <w:t>意见</w:t>
            </w:r>
          </w:p>
        </w:tc>
        <w:tc>
          <w:tcPr>
            <w:tcW w:w="8287" w:type="dxa"/>
            <w:gridSpan w:val="4"/>
          </w:tcPr>
          <w:p w14:paraId="10B024EE">
            <w:pPr>
              <w:jc w:val="center"/>
              <w:rPr>
                <w:rFonts w:hint="eastAsia" w:ascii="华文中宋" w:hAnsi="华文中宋" w:eastAsia="华文中宋"/>
                <w:sz w:val="28"/>
                <w:szCs w:val="28"/>
              </w:rPr>
            </w:pPr>
          </w:p>
          <w:p w14:paraId="2518DC5A">
            <w:pPr>
              <w:jc w:val="center"/>
              <w:rPr>
                <w:rFonts w:hint="eastAsia" w:ascii="华文中宋" w:hAnsi="华文中宋" w:eastAsia="华文中宋"/>
                <w:sz w:val="28"/>
                <w:szCs w:val="28"/>
              </w:rPr>
            </w:pPr>
          </w:p>
          <w:p w14:paraId="2E17484E">
            <w:pPr>
              <w:rPr>
                <w:rFonts w:ascii="华文中宋" w:hAnsi="华文中宋" w:eastAsia="华文中宋"/>
                <w:sz w:val="28"/>
                <w:szCs w:val="28"/>
              </w:rPr>
            </w:pPr>
            <w:r>
              <w:rPr>
                <w:rFonts w:hint="eastAsia" w:ascii="华文中宋" w:hAnsi="华文中宋" w:eastAsia="华文中宋"/>
                <w:sz w:val="28"/>
                <w:szCs w:val="28"/>
              </w:rPr>
              <w:t xml:space="preserve">                    签</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 xml:space="preserve">字：       </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 xml:space="preserve">  年   月   日             </w:t>
            </w:r>
          </w:p>
        </w:tc>
      </w:tr>
    </w:tbl>
    <w:p w14:paraId="7F0CBCFC">
      <w:pPr>
        <w:rPr>
          <w:rFonts w:hint="eastAsia" w:ascii="宋体" w:hAnsi="宋体" w:eastAsia="宋体"/>
          <w:szCs w:val="21"/>
        </w:rPr>
      </w:pPr>
    </w:p>
    <w:p w14:paraId="10858E40">
      <w:pPr>
        <w:rPr>
          <w:rFonts w:hint="eastAsia" w:ascii="宋体" w:hAnsi="宋体" w:eastAsia="宋体"/>
          <w:szCs w:val="21"/>
        </w:rPr>
      </w:pPr>
      <w:r>
        <w:rPr>
          <w:rFonts w:ascii="宋体" w:hAnsi="宋体" w:eastAsia="宋体"/>
          <w:szCs w:val="21"/>
        </w:rPr>
        <w:t>说明</w:t>
      </w:r>
      <w:r>
        <w:rPr>
          <w:rFonts w:hint="eastAsia" w:ascii="宋体" w:hAnsi="宋体" w:eastAsia="宋体"/>
          <w:szCs w:val="21"/>
        </w:rPr>
        <w:t>：1.学生证是在校学生的身份证明和标志，应妥善保管，不得遗失，不得转借、涂改或作抵押品。</w:t>
      </w:r>
    </w:p>
    <w:p w14:paraId="129EA0B1">
      <w:pPr>
        <w:rPr>
          <w:rFonts w:hint="eastAsia" w:ascii="宋体" w:hAnsi="宋体" w:eastAsia="宋体"/>
          <w:szCs w:val="21"/>
        </w:rPr>
      </w:pPr>
      <w:r>
        <w:rPr>
          <w:rFonts w:hint="eastAsia" w:ascii="宋体" w:hAnsi="宋体" w:eastAsia="宋体"/>
          <w:szCs w:val="21"/>
        </w:rPr>
        <w:t xml:space="preserve">      2.根据铁路部门相关规定：“对于家庭和就读学校不在同一地点的学生在学习期间回家往返乘坐火车实行硬座半价优惠”，可凭学生证购买半价票。学生证的“火车票减价优待”栏内，乘坐区间指从学校所在地火车站到学生家庭居住地火车站，乘车区间学生本人不得私自更改，否则后果自负。</w:t>
      </w:r>
    </w:p>
    <w:p w14:paraId="015224B3">
      <w:pPr>
        <w:rPr>
          <w:rFonts w:ascii="宋体" w:hAnsi="宋体" w:eastAsia="宋体"/>
          <w:szCs w:val="21"/>
        </w:rPr>
      </w:pPr>
      <w:r>
        <w:rPr>
          <w:rFonts w:hint="eastAsia" w:ascii="宋体" w:hAnsi="宋体" w:eastAsia="宋体"/>
          <w:szCs w:val="21"/>
        </w:rPr>
        <w:t xml:space="preserve">      3.学生证如有遗失和损坏，应填写补办《补办学生证申请表》，经</w:t>
      </w:r>
      <w:r>
        <w:rPr>
          <w:rFonts w:hint="eastAsia" w:ascii="宋体" w:hAnsi="宋体" w:eastAsia="宋体"/>
          <w:szCs w:val="21"/>
          <w:lang w:val="en-US" w:eastAsia="zh-CN"/>
        </w:rPr>
        <w:t>辅导员</w:t>
      </w:r>
      <w:r>
        <w:rPr>
          <w:rFonts w:hint="eastAsia" w:ascii="宋体" w:hAnsi="宋体" w:eastAsia="宋体"/>
          <w:szCs w:val="21"/>
        </w:rPr>
        <w:t>审核后，到</w:t>
      </w:r>
      <w:r>
        <w:rPr>
          <w:rFonts w:hint="eastAsia" w:ascii="宋体" w:hAnsi="宋体" w:eastAsia="宋体"/>
          <w:szCs w:val="21"/>
          <w:lang w:eastAsia="zh-CN"/>
        </w:rPr>
        <w:t>研究生处</w:t>
      </w:r>
      <w:r>
        <w:rPr>
          <w:rFonts w:hint="eastAsia" w:ascii="宋体" w:hAnsi="宋体" w:eastAsia="宋体"/>
          <w:szCs w:val="21"/>
          <w:lang w:val="en-US" w:eastAsia="zh-CN"/>
        </w:rPr>
        <w:t>学生管理办公室</w:t>
      </w:r>
      <w:r>
        <w:rPr>
          <w:rFonts w:hint="eastAsia" w:ascii="宋体" w:hAnsi="宋体" w:eastAsia="宋体"/>
          <w:szCs w:val="21"/>
        </w:rPr>
        <w:t>补办。</w:t>
      </w:r>
      <w:bookmarkStart w:id="0" w:name="_GoBack"/>
      <w:bookmarkEnd w:id="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1" w:fontKey="{142F088A-B1E3-42C2-A0A9-D349870D7E1C}"/>
  </w:font>
  <w:font w:name="华文中宋">
    <w:panose1 w:val="02010600040101010101"/>
    <w:charset w:val="86"/>
    <w:family w:val="auto"/>
    <w:pitch w:val="default"/>
    <w:sig w:usb0="00000287" w:usb1="080F0000" w:usb2="00000000" w:usb3="00000000" w:csb0="0004009F" w:csb1="DFD70000"/>
    <w:embedRegular r:id="rId2" w:fontKey="{6BC18406-AF0D-4CAD-B8B6-C9D4F2C800E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hY2FhZGYzOWU3MzRkN2Q1Y2I2MDNhMjdkYmM4ODQifQ=="/>
  </w:docVars>
  <w:rsids>
    <w:rsidRoot w:val="00021F93"/>
    <w:rsid w:val="00021F93"/>
    <w:rsid w:val="004D270F"/>
    <w:rsid w:val="006E7A2A"/>
    <w:rsid w:val="00775CE2"/>
    <w:rsid w:val="00CC1287"/>
    <w:rsid w:val="20F03F9E"/>
    <w:rsid w:val="26AE4BF8"/>
    <w:rsid w:val="4D222CB0"/>
    <w:rsid w:val="53A60BF0"/>
    <w:rsid w:val="59D16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300</Words>
  <Characters>303</Characters>
  <Lines>3</Lines>
  <Paragraphs>1</Paragraphs>
  <TotalTime>43</TotalTime>
  <ScaleCrop>false</ScaleCrop>
  <LinksUpToDate>false</LinksUpToDate>
  <CharactersWithSpaces>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2020-06-15T06:07:00Z</dcterms:created>
  <dc:creator>LENOVO</dc:creator>
  <cp:lastModifiedBy>xixi</cp:lastModifiedBy>
  <dcterms:modified xsi:type="dcterms:W3CDTF">2025-06-10T02:20:55Z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168CCDEA606D4CB4A083A11B47564631_12</vt:lpwstr>
  </property>
  <property fmtid="{D5CDD505-2E9C-101B-9397-08002B2CF9AE}" pid="4" name="KSOTemplateDocerSaveRecord">
    <vt:lpwstr>eyJoZGlkIjoiM2RhY2FhZGYzOWU3MzRkN2Q1Y2I2MDNhMjdkYmM4ODQiLCJ1c2VySWQiOiIyODI1ODQwNjYifQ==</vt:lpwstr>
  </property>
</Properties>
</file>